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B5" w:rsidRPr="006F1C28" w:rsidRDefault="0027272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6F1C28">
        <w:rPr>
          <w:b/>
          <w:lang w:val="ru-RU"/>
        </w:rPr>
        <w:br/>
      </w:r>
      <w:r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6F1C28"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 а.Апсуа</w:t>
      </w:r>
      <w:r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6F1C28" w:rsidRPr="006F1C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Тлисова Н.Н.</w:t>
      </w:r>
      <w:r w:rsidRPr="006F1C28">
        <w:rPr>
          <w:b/>
          <w:lang w:val="ru-RU"/>
        </w:rPr>
        <w:br/>
      </w:r>
      <w:bookmarkStart w:id="0" w:name="_GoBack"/>
      <w:bookmarkEnd w:id="0"/>
    </w:p>
    <w:p w:rsidR="000247B5" w:rsidRDefault="002727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</w:t>
      </w:r>
    </w:p>
    <w:p w:rsidR="000247B5" w:rsidRDefault="000247B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0247B5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Pr="006F1C28" w:rsidRDefault="0027272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:rsidR="000247B5" w:rsidRPr="006F1C28" w:rsidRDefault="006F1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А.Апсуа</w:t>
      </w:r>
    </w:p>
    <w:p w:rsidR="000247B5" w:rsidRP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6F1C28">
        <w:rPr>
          <w:lang w:val="ru-RU"/>
        </w:rPr>
        <w:br/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</w:p>
    <w:p w:rsidR="000247B5" w:rsidRP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«з»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тер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риторий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1006,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тренир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овок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учений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C28">
        <w:rPr>
          <w:rFonts w:hAnsi="Times New Roman" w:cs="Times New Roman"/>
          <w:color w:val="000000"/>
          <w:sz w:val="24"/>
          <w:szCs w:val="24"/>
          <w:lang w:val="ru-RU"/>
        </w:rPr>
        <w:t>МБОУ «СОШ а.Апсуа»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31.08.2023,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30.05.2023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-630/14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</w:p>
    <w:p w:rsidR="000247B5" w:rsidRP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7B5" w:rsidRP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11:00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«Взры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вное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обнаружено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тренировка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47B5" w:rsidRP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C28">
        <w:rPr>
          <w:rFonts w:hAnsi="Times New Roman" w:cs="Times New Roman"/>
          <w:color w:val="000000"/>
          <w:sz w:val="24"/>
          <w:szCs w:val="24"/>
          <w:lang w:val="ru-RU"/>
        </w:rPr>
        <w:t>учителя ОБЖ Жирова Р.Ю.</w:t>
      </w:r>
    </w:p>
    <w:p w:rsidR="000247B5" w:rsidRDefault="00272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7B5" w:rsidRPr="006F1C28" w:rsidRDefault="002727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подготов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1);</w:t>
      </w:r>
    </w:p>
    <w:p w:rsidR="000247B5" w:rsidRDefault="002727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2).</w:t>
      </w:r>
    </w:p>
    <w:p w:rsidR="000247B5" w:rsidRDefault="00272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7B5" w:rsidRPr="006F1C28" w:rsidRDefault="002727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возобновить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12:00;</w:t>
      </w:r>
    </w:p>
    <w:p w:rsidR="000247B5" w:rsidRPr="006F1C28" w:rsidRDefault="002727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17:00;</w:t>
      </w:r>
    </w:p>
    <w:p w:rsidR="000247B5" w:rsidRPr="006F1C28" w:rsidRDefault="0027272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доложить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а.Апсуа»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18:00.</w:t>
      </w:r>
    </w:p>
    <w:p w:rsidR="000247B5" w:rsidRP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3633"/>
        <w:gridCol w:w="156"/>
        <w:gridCol w:w="156"/>
        <w:gridCol w:w="156"/>
      </w:tblGrid>
      <w:tr w:rsidR="000247B5" w:rsidRPr="006F1C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1C28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C28" w:rsidRDefault="006F1C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C28" w:rsidRPr="006F1C28" w:rsidRDefault="006F1C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F7FC56E" wp14:editId="03C5D8B8">
                  <wp:extent cx="1249680" cy="1059180"/>
                  <wp:effectExtent l="0" t="0" r="7620" b="7620"/>
                  <wp:docPr id="1" name="Рисунок 1" descr="Описание: C:\Users\1\Pictures\2023-02-06 новая печать\новая печат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Pictures\2023-02-06 новая печать\новая печат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Тлисова Г.С.</w:t>
            </w:r>
          </w:p>
        </w:tc>
      </w:tr>
      <w:tr w:rsidR="000247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7B5" w:rsidRPr="006F1C28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6F1C28">
              <w:rPr>
                <w:lang w:val="ru-RU"/>
              </w:rPr>
              <w:br/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а.Апсуа»</w:t>
            </w:r>
            <w:r w:rsidRPr="006F1C28">
              <w:rPr>
                <w:lang w:val="ru-RU"/>
              </w:rPr>
              <w:br/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14.02.2024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:rsidR="000247B5" w:rsidRPr="006F1C28" w:rsidRDefault="002727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6F1C2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ЦО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6F1C2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тему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«Взрывное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устройство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обнаружено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4"/>
        <w:gridCol w:w="2330"/>
        <w:gridCol w:w="1284"/>
        <w:gridCol w:w="2135"/>
        <w:gridCol w:w="1294"/>
      </w:tblGrid>
      <w:tr w:rsidR="00024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</w:p>
        </w:tc>
      </w:tr>
      <w:tr w:rsidR="000247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7B5" w:rsidRPr="006F1C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 w:rsidP="006F1C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уведомления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а.Апсуа»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16.02.2024, 14:00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47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7B5" w:rsidRPr="006F1C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сосредоточения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20.02.2024, 14:00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 w:rsidP="006F1C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47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  <w: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7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 w:rsidP="006F1C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отделом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УФСБ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7B5" w:rsidRPr="006F1C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 w:rsidP="006F1C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а.Апсуа»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 w:rsidP="006F1C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47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 w:rsidP="006F1C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7B5" w:rsidRPr="006F1C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26.02.2024 (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47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условного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тактического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замысла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28.02.2024,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7B5" w:rsidRPr="006F1C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 w:rsidP="006F1C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а.Апсуа»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28.02.2024,</w:t>
            </w:r>
            <w:r w:rsidRPr="006F1C28">
              <w:rPr>
                <w:lang w:val="ru-RU"/>
              </w:rPr>
              <w:br/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47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6F1C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Жиров Р.Ю.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7B5" w:rsidRDefault="000247B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33"/>
      </w:tblGrid>
      <w:tr w:rsidR="000247B5" w:rsidRPr="006F1C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 w:rsidP="006F1C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6F1C28">
              <w:rPr>
                <w:lang w:val="ru-RU"/>
              </w:rPr>
              <w:br/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а.Апсуа»</w:t>
            </w:r>
            <w:r w:rsidRPr="006F1C28">
              <w:rPr>
                <w:lang w:val="ru-RU"/>
              </w:rPr>
              <w:br/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:rsidR="000247B5" w:rsidRPr="006F1C28" w:rsidRDefault="002727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6F1C28">
        <w:rPr>
          <w:lang w:val="ru-RU"/>
        </w:rPr>
        <w:br/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а.Апсуа»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</w:p>
    <w:p w:rsidR="000247B5" w:rsidRP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«Взрывное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обнаружено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7B5" w:rsidRP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сотрудн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: 28.02.2024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11:00,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C28"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а.Апсуа»  </w:t>
      </w:r>
    </w:p>
    <w:p w:rsidR="000247B5" w:rsidRPr="006F1C28" w:rsidRDefault="00272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остав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УФСБ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C28">
        <w:rPr>
          <w:rFonts w:hAnsi="Times New Roman" w:cs="Times New Roman"/>
          <w:color w:val="000000"/>
          <w:sz w:val="24"/>
          <w:szCs w:val="24"/>
          <w:lang w:val="ru-RU"/>
        </w:rPr>
        <w:t>району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F1C2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47B5" w:rsidRDefault="00272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3050"/>
        <w:gridCol w:w="3985"/>
      </w:tblGrid>
      <w:tr w:rsidR="00024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Отрабатываемые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проводимые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обучаемых</w:t>
            </w:r>
          </w:p>
        </w:tc>
      </w:tr>
      <w:tr w:rsidR="000247B5" w:rsidRPr="006F1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поступлении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похожий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взрывное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доводит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нахождении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похожего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взрывное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нажать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ООсигнал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БОМБА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оградить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охранять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оцепленную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нарядами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оперслужбам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послеспецоперациипоследствия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0247B5" w:rsidRPr="006F1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неучаствующих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БОМБА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действияадминистративного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техническогоперсонала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247B5" w:rsidRPr="006F1C28" w:rsidRDefault="002727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электричество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взрывным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рассредоточения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ударной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волны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«ЭВАКУИРОВАНО»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уводя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поблизости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47B5" w:rsidRPr="006F1C28" w:rsidRDefault="0027272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спецоперации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0247B5" w:rsidRPr="006F1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БОМБА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прекращают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247B5" w:rsidRPr="006F1C28" w:rsidRDefault="002727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личными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вещами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247B5" w:rsidRPr="006F1C28" w:rsidRDefault="002727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помещении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«ЭВАКУИРОВАНО»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уводя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247B5" w:rsidRPr="006F1C28" w:rsidRDefault="002727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временном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происшествия</w:t>
            </w:r>
          </w:p>
        </w:tc>
      </w:tr>
      <w:tr w:rsidR="000247B5" w:rsidRPr="006F1C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272727"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БОМБА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прекращают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действуют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247B5" w:rsidRPr="006F1C28" w:rsidRDefault="0027272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спокойствие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7B5" w:rsidRPr="006F1C28" w:rsidRDefault="0027272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</w:p>
        </w:tc>
      </w:tr>
    </w:tbl>
    <w:p w:rsidR="000247B5" w:rsidRPr="006F1C28" w:rsidRDefault="000247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5"/>
        <w:gridCol w:w="235"/>
        <w:gridCol w:w="1529"/>
        <w:gridCol w:w="203"/>
        <w:gridCol w:w="1765"/>
      </w:tblGrid>
      <w:tr w:rsidR="000247B5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272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Pr="006F1C28" w:rsidRDefault="006F1C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Жиров Р.Ю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B5" w:rsidRDefault="000247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2727" w:rsidRDefault="00272727"/>
    <w:sectPr w:rsidR="002727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0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03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91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E4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27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C2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7B5"/>
    <w:rsid w:val="00272727"/>
    <w:rsid w:val="002D33B1"/>
    <w:rsid w:val="002D3591"/>
    <w:rsid w:val="003514A0"/>
    <w:rsid w:val="004F7E17"/>
    <w:rsid w:val="005A05CE"/>
    <w:rsid w:val="00653AF6"/>
    <w:rsid w:val="006F1C2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1C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1C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2024-08-07T08:19:00Z</dcterms:created>
  <dcterms:modified xsi:type="dcterms:W3CDTF">2024-08-07T08:19:00Z</dcterms:modified>
</cp:coreProperties>
</file>