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E1C64" w14:textId="145D99F3" w:rsidR="002D641E" w:rsidRDefault="002D641E" w:rsidP="00FF2EE4">
      <w:pPr>
        <w:ind w:left="709" w:right="0" w:firstLine="0"/>
      </w:pPr>
      <w:r>
        <w:t>Мониторинг по антитеррористическим мероприятиям проведенных в МБОУ «СОШ а.Апсуа» имени Тлисова Н.Н.</w:t>
      </w:r>
    </w:p>
    <w:p w14:paraId="6623CBFE" w14:textId="77777777" w:rsidR="002D641E" w:rsidRDefault="002D641E" w:rsidP="00FF2EE4">
      <w:pPr>
        <w:ind w:left="709" w:right="0" w:firstLine="0"/>
      </w:pPr>
    </w:p>
    <w:p w14:paraId="780F5475" w14:textId="77777777" w:rsidR="00FF2EE4" w:rsidRDefault="00FF2EE4" w:rsidP="00FF2EE4">
      <w:pPr>
        <w:ind w:left="709" w:right="0" w:firstLine="0"/>
      </w:pPr>
      <w:r>
        <w:t xml:space="preserve">23.7. Сведения о количестве проведенных в отчетный период: </w:t>
      </w:r>
    </w:p>
    <w:p w14:paraId="34DCDF63" w14:textId="77777777" w:rsidR="007542D7" w:rsidRPr="002D641E" w:rsidRDefault="007542D7" w:rsidP="007542D7">
      <w:pPr>
        <w:spacing w:after="0" w:line="240" w:lineRule="auto"/>
        <w:rPr>
          <w:b/>
          <w:i/>
          <w:szCs w:val="28"/>
        </w:rPr>
      </w:pPr>
      <w:r w:rsidRPr="002D641E">
        <w:rPr>
          <w:i/>
        </w:rPr>
        <w:t>За 2023-2024 учебный год проведено более 20 мероприятий антитерррористической напрвленности:</w:t>
      </w:r>
      <w:r w:rsidRPr="002D641E">
        <w:rPr>
          <w:b/>
          <w:i/>
          <w:szCs w:val="28"/>
        </w:rPr>
        <w:t xml:space="preserve">  </w:t>
      </w:r>
    </w:p>
    <w:p w14:paraId="54CF213E" w14:textId="1872998E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b/>
          <w:i/>
          <w:szCs w:val="28"/>
        </w:rPr>
        <w:t xml:space="preserve"> 1.</w:t>
      </w:r>
      <w:r w:rsidRPr="002D641E">
        <w:rPr>
          <w:i/>
          <w:szCs w:val="28"/>
        </w:rPr>
        <w:t xml:space="preserve"> Ознакомление с планом мероприятий по противодействию экстремизма и терроризма.</w:t>
      </w:r>
    </w:p>
    <w:p w14:paraId="293B2389" w14:textId="77777777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b/>
          <w:i/>
          <w:szCs w:val="28"/>
        </w:rPr>
        <w:t xml:space="preserve">  2</w:t>
      </w:r>
      <w:r w:rsidRPr="002D641E">
        <w:rPr>
          <w:i/>
          <w:szCs w:val="28"/>
        </w:rPr>
        <w:t>. Инструктаж работников школы по противодействию терроризму.</w:t>
      </w:r>
    </w:p>
    <w:p w14:paraId="5CCF1AB5" w14:textId="77777777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b/>
          <w:i/>
          <w:szCs w:val="28"/>
        </w:rPr>
        <w:t xml:space="preserve">  3.</w:t>
      </w:r>
      <w:r w:rsidRPr="002D641E">
        <w:rPr>
          <w:i/>
          <w:szCs w:val="28"/>
        </w:rPr>
        <w:t xml:space="preserve"> Дежурство педагогов, членов администрации.</w:t>
      </w:r>
    </w:p>
    <w:p w14:paraId="104066BA" w14:textId="77777777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b/>
          <w:i/>
          <w:szCs w:val="28"/>
        </w:rPr>
        <w:t xml:space="preserve">  4</w:t>
      </w:r>
      <w:r w:rsidRPr="002D641E">
        <w:rPr>
          <w:i/>
          <w:szCs w:val="28"/>
        </w:rPr>
        <w:t>. Регулярный, ежедневный обход зданий, помещений, осмотр территории школы.</w:t>
      </w:r>
    </w:p>
    <w:p w14:paraId="11B1A04D" w14:textId="77777777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b/>
          <w:i/>
          <w:szCs w:val="28"/>
        </w:rPr>
        <w:t xml:space="preserve">  5</w:t>
      </w:r>
      <w:r w:rsidRPr="002D641E">
        <w:rPr>
          <w:i/>
          <w:szCs w:val="28"/>
        </w:rPr>
        <w:t>. Тренировочные занятия «Безопасность и защита человека в чрезвычайных ситуациях»</w:t>
      </w:r>
    </w:p>
    <w:p w14:paraId="665F5C53" w14:textId="77777777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b/>
          <w:i/>
          <w:szCs w:val="28"/>
        </w:rPr>
        <w:t xml:space="preserve">  6</w:t>
      </w:r>
      <w:r w:rsidRPr="002D641E">
        <w:rPr>
          <w:i/>
          <w:szCs w:val="28"/>
        </w:rPr>
        <w:t>. Проверка работоспособности аварийных выходов.</w:t>
      </w:r>
    </w:p>
    <w:p w14:paraId="7365B863" w14:textId="77777777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b/>
          <w:i/>
          <w:szCs w:val="28"/>
        </w:rPr>
        <w:t xml:space="preserve">  7</w:t>
      </w:r>
      <w:r w:rsidRPr="002D641E">
        <w:rPr>
          <w:i/>
          <w:szCs w:val="28"/>
        </w:rPr>
        <w:t>. Проверка состояния охраны и обеспечения безопасности в школе при проведении праздничных мероприятий.</w:t>
      </w:r>
    </w:p>
    <w:p w14:paraId="205F9ECF" w14:textId="77777777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b/>
          <w:i/>
          <w:szCs w:val="28"/>
        </w:rPr>
        <w:t xml:space="preserve">    8</w:t>
      </w:r>
      <w:r w:rsidRPr="002D641E">
        <w:rPr>
          <w:i/>
          <w:szCs w:val="28"/>
        </w:rPr>
        <w:t>. Изучение на уроках обществознания нормативных документов по противодействию экстремизма.</w:t>
      </w:r>
    </w:p>
    <w:p w14:paraId="0F5C33F5" w14:textId="77777777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b/>
          <w:i/>
          <w:szCs w:val="28"/>
        </w:rPr>
        <w:t xml:space="preserve">    9.</w:t>
      </w:r>
      <w:r w:rsidRPr="002D641E">
        <w:rPr>
          <w:i/>
          <w:szCs w:val="28"/>
        </w:rPr>
        <w:t xml:space="preserve"> Классные часы, профилактические беседы по противодействию экстремизму и терроризму.</w:t>
      </w:r>
    </w:p>
    <w:p w14:paraId="5F41FFCA" w14:textId="77777777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b/>
          <w:i/>
          <w:szCs w:val="28"/>
        </w:rPr>
        <w:t xml:space="preserve">    10.</w:t>
      </w:r>
      <w:r w:rsidRPr="002D641E">
        <w:rPr>
          <w:i/>
          <w:szCs w:val="28"/>
        </w:rPr>
        <w:t xml:space="preserve"> «Как уберечь себя от теракта?».</w:t>
      </w:r>
    </w:p>
    <w:p w14:paraId="01FED4A9" w14:textId="77777777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b/>
          <w:i/>
          <w:szCs w:val="28"/>
        </w:rPr>
        <w:t xml:space="preserve">    11</w:t>
      </w:r>
      <w:r w:rsidRPr="002D641E">
        <w:rPr>
          <w:i/>
          <w:szCs w:val="28"/>
        </w:rPr>
        <w:t>. Контроль за пребыванием посторонних лиц на территории и в здании школы.</w:t>
      </w:r>
    </w:p>
    <w:p w14:paraId="2830F691" w14:textId="77777777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b/>
          <w:i/>
          <w:szCs w:val="28"/>
        </w:rPr>
        <w:t xml:space="preserve">   12.</w:t>
      </w:r>
      <w:r w:rsidRPr="002D641E">
        <w:rPr>
          <w:i/>
          <w:szCs w:val="28"/>
        </w:rPr>
        <w:t xml:space="preserve"> Проведение инструктажей с учащимися по противодействию экстремизма.</w:t>
      </w:r>
    </w:p>
    <w:p w14:paraId="796FE1BB" w14:textId="77777777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i/>
          <w:szCs w:val="28"/>
        </w:rPr>
        <w:t xml:space="preserve">    </w:t>
      </w:r>
      <w:r w:rsidRPr="002D641E">
        <w:rPr>
          <w:b/>
          <w:i/>
          <w:szCs w:val="28"/>
        </w:rPr>
        <w:t>13</w:t>
      </w:r>
      <w:r w:rsidRPr="002D641E">
        <w:rPr>
          <w:i/>
          <w:szCs w:val="28"/>
        </w:rPr>
        <w:t>.Проведено анкетирование учащихся 8-9 классов по теме «Отношение молодежи к терроризму».</w:t>
      </w:r>
    </w:p>
    <w:p w14:paraId="5433B799" w14:textId="77777777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b/>
          <w:i/>
          <w:szCs w:val="28"/>
        </w:rPr>
        <w:t xml:space="preserve">    14.</w:t>
      </w:r>
      <w:r w:rsidRPr="002D641E">
        <w:rPr>
          <w:i/>
          <w:szCs w:val="28"/>
        </w:rPr>
        <w:t xml:space="preserve"> Проведен инструктаж работников школы по противодействию терроризму.</w:t>
      </w:r>
    </w:p>
    <w:p w14:paraId="5F173B60" w14:textId="77777777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b/>
          <w:i/>
          <w:szCs w:val="28"/>
        </w:rPr>
        <w:t xml:space="preserve">    15.</w:t>
      </w:r>
      <w:r w:rsidRPr="002D641E">
        <w:rPr>
          <w:i/>
          <w:szCs w:val="28"/>
        </w:rPr>
        <w:t xml:space="preserve"> Установлен регулярный, ежедневный обход зданий, помещений, осмотр территории школы.</w:t>
      </w:r>
    </w:p>
    <w:p w14:paraId="194DC711" w14:textId="77777777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b/>
          <w:i/>
          <w:szCs w:val="28"/>
        </w:rPr>
        <w:t xml:space="preserve">    16.</w:t>
      </w:r>
      <w:r w:rsidRPr="002D641E">
        <w:rPr>
          <w:i/>
          <w:szCs w:val="28"/>
        </w:rPr>
        <w:t xml:space="preserve"> Проведена проверка работоспособности аварийных выходов.</w:t>
      </w:r>
    </w:p>
    <w:p w14:paraId="57DA8DF2" w14:textId="77777777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b/>
          <w:i/>
          <w:szCs w:val="28"/>
        </w:rPr>
        <w:t xml:space="preserve">    17.</w:t>
      </w:r>
      <w:r w:rsidRPr="002D641E">
        <w:rPr>
          <w:i/>
          <w:szCs w:val="28"/>
        </w:rPr>
        <w:t xml:space="preserve"> На уроках обществознания проводится изучение нормативных документов о противодействии экстремизму.</w:t>
      </w:r>
    </w:p>
    <w:p w14:paraId="768474A5" w14:textId="77777777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b/>
          <w:i/>
          <w:szCs w:val="28"/>
        </w:rPr>
        <w:t xml:space="preserve">     18.</w:t>
      </w:r>
      <w:r w:rsidRPr="002D641E">
        <w:rPr>
          <w:i/>
          <w:szCs w:val="28"/>
        </w:rPr>
        <w:t xml:space="preserve"> На МО классных руководителей проведен просмотр и обсуждение презентации «Профилактика экстремистской деятельности в молодежной среде»</w:t>
      </w:r>
    </w:p>
    <w:p w14:paraId="527BE82F" w14:textId="77777777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b/>
          <w:i/>
          <w:szCs w:val="28"/>
        </w:rPr>
        <w:t xml:space="preserve">      19.</w:t>
      </w:r>
      <w:r w:rsidRPr="002D641E">
        <w:rPr>
          <w:i/>
          <w:szCs w:val="28"/>
        </w:rPr>
        <w:t xml:space="preserve"> 01.04. 2024 года утренняя ленейка началась с минуты молчания в память 144 погибших в теракте в «Крокус Сити Холле». </w:t>
      </w:r>
    </w:p>
    <w:p w14:paraId="768731DB" w14:textId="77777777" w:rsidR="007542D7" w:rsidRPr="002D641E" w:rsidRDefault="007542D7" w:rsidP="007542D7">
      <w:pPr>
        <w:spacing w:after="0" w:line="240" w:lineRule="auto"/>
        <w:rPr>
          <w:i/>
          <w:szCs w:val="28"/>
        </w:rPr>
      </w:pPr>
      <w:r w:rsidRPr="002D641E">
        <w:rPr>
          <w:b/>
          <w:i/>
          <w:szCs w:val="28"/>
        </w:rPr>
        <w:t xml:space="preserve">     20</w:t>
      </w:r>
      <w:r w:rsidRPr="002D641E">
        <w:rPr>
          <w:i/>
          <w:szCs w:val="28"/>
        </w:rPr>
        <w:t>. Установлен постоянный контроль за пребыванием посторонних лиц на территории и в здании школы.</w:t>
      </w:r>
    </w:p>
    <w:p w14:paraId="40229267" w14:textId="223F5EFD" w:rsidR="007542D7" w:rsidRPr="002D641E" w:rsidRDefault="007542D7" w:rsidP="00FF2EE4">
      <w:pPr>
        <w:ind w:left="709" w:right="0" w:firstLine="0"/>
        <w:rPr>
          <w:i/>
        </w:rPr>
      </w:pPr>
    </w:p>
    <w:p w14:paraId="7F27FEB1" w14:textId="77777777" w:rsidR="00FF2EE4" w:rsidRDefault="00FF2EE4" w:rsidP="00FF2EE4">
      <w:pPr>
        <w:ind w:left="-15" w:right="0"/>
      </w:pPr>
      <w:r>
        <w:lastRenderedPageBreak/>
        <w:t>23.7.1. Конференций, форумов, семинаров, «круглых столов» и других мероприятий антитеррористической, патриотической направленности, в том числе посвященных Дню солидарности в борьбе с терроризмом (3 сентября), с привлечением видных региональных (муниципальных) политических деятелей, авторитетных представителей общественных и религиозных организаций, науки, культуры и спорта (</w:t>
      </w:r>
      <w:r>
        <w:rPr>
          <w:i/>
        </w:rPr>
        <w:t>подробно расписать наиболее важные мероприятия с указанием темы, даты проведения, количестве участников</w:t>
      </w:r>
      <w:r>
        <w:t xml:space="preserve">). </w:t>
      </w:r>
    </w:p>
    <w:p w14:paraId="188176D7" w14:textId="77777777" w:rsidR="001C0082" w:rsidRPr="002D641E" w:rsidRDefault="001C0082" w:rsidP="001C0082">
      <w:pPr>
        <w:ind w:left="-15" w:right="0"/>
        <w:rPr>
          <w:i/>
        </w:rPr>
      </w:pPr>
      <w:r w:rsidRPr="002D641E">
        <w:rPr>
          <w:i/>
        </w:rPr>
        <w:t>3 сентября  с 2004 года Президентом РФ объявлено Днем Памяти жертв терроризма. Ежегодно в этот день в школе проводятся мероприятия, направленные на осуждение актов терроризма и экстремизма, формирование у учащихся чувств сострадания и отвращения к жестокости, формирование активной гражданской позиции и самосознание гражданина РФ.</w:t>
      </w:r>
    </w:p>
    <w:p w14:paraId="39B8DD37" w14:textId="77777777" w:rsidR="001C0082" w:rsidRPr="002D641E" w:rsidRDefault="001C0082" w:rsidP="001C0082">
      <w:pPr>
        <w:ind w:left="-15" w:right="0"/>
        <w:rPr>
          <w:i/>
        </w:rPr>
      </w:pPr>
      <w:r w:rsidRPr="002D641E">
        <w:rPr>
          <w:i/>
        </w:rPr>
        <w:t xml:space="preserve">В целях обеспечения комплексной безопасности МБОУ «СОШ а.Апсуа» была проведена работа с учащимися по следующим направлениям: антитеррористическая защищенность, гражданская оборона и действия в чрезвычайных ситуациях, профилактика молодежного экстремизма. </w:t>
      </w:r>
      <w:r w:rsidRPr="002D641E">
        <w:rPr>
          <w:i/>
        </w:rPr>
        <w:cr/>
      </w:r>
    </w:p>
    <w:p w14:paraId="040B48EC" w14:textId="77777777" w:rsidR="001C0082" w:rsidRPr="002D641E" w:rsidRDefault="001C0082" w:rsidP="001C0082">
      <w:pPr>
        <w:ind w:left="-15" w:right="0"/>
        <w:rPr>
          <w:i/>
        </w:rPr>
      </w:pPr>
      <w:r w:rsidRPr="002D641E">
        <w:rPr>
          <w:i/>
        </w:rPr>
        <w:t>Целью проведенных мероприятий является  выработка у воспитанников умений и навыков по правилам поведения в экстремальных ситуациях криминогенного, техногенного и природного характера, а также формирование и развитие надлежащих морально-психологических качеств, сознательного и ответственного отношения к вопросам личной безопасности.</w:t>
      </w:r>
    </w:p>
    <w:p w14:paraId="190760FA" w14:textId="3FF93337" w:rsidR="001C0082" w:rsidRPr="002D641E" w:rsidRDefault="001C0082" w:rsidP="001C0082">
      <w:pPr>
        <w:ind w:left="-15" w:right="0"/>
        <w:rPr>
          <w:i/>
        </w:rPr>
      </w:pPr>
      <w:r w:rsidRPr="002D641E">
        <w:rPr>
          <w:i/>
        </w:rPr>
        <w:t>Содержание работы по выработке у воспитанников алгоритма безопасности строится на следующих принципах: возрастной адекватности, практической целесообразности, необходимости и достаточности информации.</w:t>
      </w:r>
    </w:p>
    <w:p w14:paraId="4D5F146E" w14:textId="3EBD8CC4" w:rsidR="001C0082" w:rsidRPr="002D641E" w:rsidRDefault="001C0082" w:rsidP="001C0082">
      <w:pPr>
        <w:ind w:left="-15" w:right="0"/>
        <w:rPr>
          <w:i/>
        </w:rPr>
      </w:pPr>
      <w:r w:rsidRPr="002D641E">
        <w:rPr>
          <w:i/>
        </w:rPr>
        <w:t xml:space="preserve"> Классные часы по тематике антитеррористической безопасности, противопожарной безопасности, правилам безопасного поведения на улице и в быту; учащиеся получили необходимую теоретическую информацию о возможных угрозах и правилах безопасного поведения. (Темы классных часов: «Что такое терроризм»,«Терроризм в России», «Противодействие терроризму»,«Статистика террористических актов на территории РФ», «Хроника терроризма в России. Захваты заложников. Взрывы», «Единый федеральный список организаций, признанных террористическими Верховным Судом РФ», «Биологически опасные объекты»,«Профилактика экстремизма и асоциального поведения среди подростков", «Твоя безопасность в твоих руках»); </w:t>
      </w:r>
    </w:p>
    <w:p w14:paraId="539FA0FE" w14:textId="696A9B5A" w:rsidR="001C0082" w:rsidRPr="002D641E" w:rsidRDefault="001C0082" w:rsidP="001C0082">
      <w:pPr>
        <w:ind w:left="-15" w:right="0"/>
        <w:rPr>
          <w:i/>
        </w:rPr>
      </w:pPr>
      <w:r>
        <w:t xml:space="preserve"> </w:t>
      </w:r>
      <w:r w:rsidRPr="002D641E">
        <w:rPr>
          <w:i/>
        </w:rPr>
        <w:t xml:space="preserve">Проведена беседа по профилактике правонарушений, предусмотренных статьёй 207 УК РФ «Заведомо ложное сообщение об </w:t>
      </w:r>
      <w:r w:rsidRPr="002D641E">
        <w:rPr>
          <w:i/>
        </w:rPr>
        <w:lastRenderedPageBreak/>
        <w:t>акте терроризма» (об ответственности за совершение актов «телефонного терроризма»);</w:t>
      </w:r>
    </w:p>
    <w:p w14:paraId="28518A9C" w14:textId="77777777" w:rsidR="001C0082" w:rsidRDefault="001C0082" w:rsidP="00FF2EE4">
      <w:pPr>
        <w:ind w:left="-15" w:right="0"/>
      </w:pPr>
    </w:p>
    <w:p w14:paraId="4617CFC3" w14:textId="77777777" w:rsidR="001C0082" w:rsidRDefault="00FF2EE4" w:rsidP="001C0082">
      <w:pPr>
        <w:ind w:left="-15" w:right="0"/>
      </w:pPr>
      <w:r>
        <w:t>23.7.2. Индивидуальных (групповых) бесед с привлечением представителей религиозных, общественных организаций, психологов, проведенных лицами, ранее судимыми за преступления террористической (экстремистской) направленности и их родственниками.</w:t>
      </w:r>
    </w:p>
    <w:p w14:paraId="343A5209" w14:textId="2F7CD647" w:rsidR="001C0082" w:rsidRPr="002D641E" w:rsidRDefault="00FF2EE4" w:rsidP="001C0082">
      <w:pPr>
        <w:ind w:left="-15" w:right="0"/>
        <w:rPr>
          <w:i/>
        </w:rPr>
      </w:pPr>
      <w:r w:rsidRPr="002D641E">
        <w:rPr>
          <w:i/>
        </w:rPr>
        <w:t xml:space="preserve"> </w:t>
      </w:r>
      <w:r w:rsidR="001C0082" w:rsidRPr="002D641E">
        <w:rPr>
          <w:i/>
        </w:rPr>
        <w:t>-</w:t>
      </w:r>
      <w:r w:rsidR="001C0082" w:rsidRPr="002D641E">
        <w:rPr>
          <w:i/>
        </w:rPr>
        <w:t xml:space="preserve"> Инструктажи по темам «Меры личной безопасности», «Правила поведения при обнаружении подозрительных предметов»,«Правила поведения в условиях ЧС», «Как правильно вести себя при захвате заложников».</w:t>
      </w:r>
    </w:p>
    <w:p w14:paraId="3C69E8E1" w14:textId="33D5CFAA" w:rsidR="001C0082" w:rsidRPr="002D641E" w:rsidRDefault="001C0082" w:rsidP="001C0082">
      <w:pPr>
        <w:ind w:left="-15" w:right="0"/>
        <w:rPr>
          <w:i/>
        </w:rPr>
      </w:pPr>
      <w:r w:rsidRPr="002D641E">
        <w:rPr>
          <w:i/>
        </w:rPr>
        <w:t>-</w:t>
      </w:r>
      <w:r w:rsidRPr="002D641E">
        <w:rPr>
          <w:i/>
        </w:rPr>
        <w:t xml:space="preserve"> Проводилась  работа по обучению детей правилам безопасного поведения, выработки алгоритма безопасного поведения, с детьми обсуждались и обыгрывались следующие рекомендации по противодействию терроризму:  «Общие правила безопасности», «Всегда готов», «Быть осторожным», «Поведение в толпе», «Набор предметов первой необходимости», «Эвакуация», «Как выявить террориста»,  «При захвате в заложники», «Если вы попали в заложники»,  «Если обнаружена бомба», «Если взорвалась бомба», «Если вас завалило», «Первая помощь в случае ранения»;</w:t>
      </w:r>
    </w:p>
    <w:p w14:paraId="3C62C59C" w14:textId="77777777" w:rsidR="00FF2EE4" w:rsidRDefault="00FF2EE4" w:rsidP="00FF2EE4">
      <w:pPr>
        <w:ind w:left="-15" w:right="0"/>
      </w:pPr>
    </w:p>
    <w:p w14:paraId="3443CE82" w14:textId="77777777" w:rsidR="00FF2EE4" w:rsidRDefault="00FF2EE4" w:rsidP="00FF2EE4">
      <w:pPr>
        <w:ind w:left="-15" w:right="0"/>
      </w:pPr>
      <w:r>
        <w:t xml:space="preserve">23.7.3. Профилактических бесед с лицами, прибывшими в КЧР для временного проживания и осуществления трудовой деятельности, о нормах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 с привлечением работодателей, представителей религиозных и общественных организаций. </w:t>
      </w:r>
    </w:p>
    <w:p w14:paraId="2C8C78BD" w14:textId="2400A52E" w:rsidR="001C0082" w:rsidRPr="002D641E" w:rsidRDefault="001C0082" w:rsidP="00FF2EE4">
      <w:pPr>
        <w:ind w:left="-15" w:right="0"/>
        <w:rPr>
          <w:i/>
        </w:rPr>
      </w:pPr>
      <w:r w:rsidRPr="002D641E">
        <w:rPr>
          <w:i/>
        </w:rPr>
        <w:t>-нет</w:t>
      </w:r>
    </w:p>
    <w:p w14:paraId="28562D17" w14:textId="38086F14" w:rsidR="00FF2EE4" w:rsidRDefault="00FF2EE4" w:rsidP="00FF2EE4">
      <w:pPr>
        <w:ind w:left="-15" w:right="0"/>
      </w:pPr>
      <w:r>
        <w:t>23.7.4. Встреч с руководителями (представителями) религиозных организаций (групп) по вопросам совершенствования форм и методов профилак</w:t>
      </w:r>
      <w:r w:rsidR="001C0082">
        <w:t>тической работы среди верующих.</w:t>
      </w:r>
    </w:p>
    <w:p w14:paraId="369A1D58" w14:textId="516492F5" w:rsidR="001C0082" w:rsidRPr="002D641E" w:rsidRDefault="001C0082" w:rsidP="00FF2EE4">
      <w:pPr>
        <w:ind w:left="-15" w:right="0"/>
        <w:rPr>
          <w:i/>
        </w:rPr>
      </w:pPr>
      <w:r w:rsidRPr="002D641E">
        <w:rPr>
          <w:i/>
        </w:rPr>
        <w:t>- нет</w:t>
      </w:r>
    </w:p>
    <w:p w14:paraId="3BB613B7" w14:textId="77777777" w:rsidR="001C0082" w:rsidRDefault="00FF2EE4" w:rsidP="001C0082">
      <w:pPr>
        <w:ind w:left="-15" w:right="0"/>
      </w:pPr>
      <w:r>
        <w:t xml:space="preserve">23.8. Проблемные вопросы в области противодействия идеологии терроризма (адресная профилактическая работа, информационно-пропагандистские и иные мероприятия). </w:t>
      </w:r>
    </w:p>
    <w:p w14:paraId="7BCC2831" w14:textId="531F1AD0" w:rsidR="001C0082" w:rsidRPr="002D641E" w:rsidRDefault="001C0082" w:rsidP="001C0082">
      <w:pPr>
        <w:ind w:left="-15" w:right="0"/>
        <w:rPr>
          <w:i/>
        </w:rPr>
      </w:pPr>
      <w:r w:rsidRPr="002D641E">
        <w:rPr>
          <w:i/>
        </w:rPr>
        <w:t>В классах оформлены информационные рубрики</w:t>
      </w:r>
    </w:p>
    <w:p w14:paraId="622EE28D" w14:textId="77777777" w:rsidR="001C0082" w:rsidRPr="002D641E" w:rsidRDefault="001C0082" w:rsidP="001C0082">
      <w:pPr>
        <w:ind w:left="-15" w:right="0"/>
        <w:rPr>
          <w:i/>
        </w:rPr>
      </w:pPr>
      <w:r w:rsidRPr="002D641E">
        <w:rPr>
          <w:i/>
        </w:rPr>
        <w:t xml:space="preserve"> «Уголок безопасности», добавлены номера телефонов местных подразделений экстренных служб, обновлены памятки и инструкции на случай ЧС.</w:t>
      </w:r>
    </w:p>
    <w:p w14:paraId="0D0C995C" w14:textId="760D88F6" w:rsidR="00FF2EE4" w:rsidRDefault="00FF2EE4" w:rsidP="00FF2EE4">
      <w:pPr>
        <w:ind w:left="-15" w:right="0"/>
      </w:pPr>
    </w:p>
    <w:p w14:paraId="46E71B11" w14:textId="7A3DF2A0" w:rsidR="001C0082" w:rsidRDefault="00FF2EE4" w:rsidP="002D641E">
      <w:pPr>
        <w:spacing w:after="173"/>
        <w:ind w:left="-15" w:right="0"/>
      </w:pPr>
      <w:r>
        <w:t xml:space="preserve">23.9. Количество публикаций в муниципальных печатных и электронных СМИ, а также в тематических группах в социальных сетях (группы, посвященные жизни в муниципальном образовании) об </w:t>
      </w:r>
      <w:r>
        <w:lastRenderedPageBreak/>
        <w:t xml:space="preserve">антитеррористической патриотической деятельности (в том числе негативного характера). Перечень основных тем, оценка обоснованности критических публикаций, работа по созданию волонтерских молодежных кибердружин, принятые меры. </w:t>
      </w:r>
      <w:r w:rsidR="001C0082">
        <w:t>6. Были проведены теоретические занятия с учениками по правилам поведения в случае получения угрозы террористического характера по телефону;</w:t>
      </w:r>
    </w:p>
    <w:p w14:paraId="2B062A87" w14:textId="35D562CF" w:rsidR="001C0082" w:rsidRPr="002D641E" w:rsidRDefault="001C0082" w:rsidP="001C0082">
      <w:pPr>
        <w:ind w:left="-15" w:right="0"/>
        <w:rPr>
          <w:i/>
        </w:rPr>
      </w:pPr>
      <w:r w:rsidRPr="002D641E">
        <w:rPr>
          <w:i/>
        </w:rPr>
        <w:t>Была проведена викторина «Школа антитеррористической безопасности»,  по итогам которой ученики показали высокий уровень знаний и умений.</w:t>
      </w:r>
    </w:p>
    <w:p w14:paraId="269A3E3C" w14:textId="5143D03E" w:rsidR="001C0082" w:rsidRPr="002D641E" w:rsidRDefault="001C0082" w:rsidP="001C0082">
      <w:pPr>
        <w:ind w:left="-15" w:right="0"/>
        <w:rPr>
          <w:i/>
        </w:rPr>
      </w:pPr>
      <w:r w:rsidRPr="002D641E">
        <w:rPr>
          <w:i/>
        </w:rPr>
        <w:t xml:space="preserve"> Среди учеников 1-4 классов был организован и проведен конкурс рисунков под девизом «Нет террору!».</w:t>
      </w:r>
    </w:p>
    <w:p w14:paraId="06523853" w14:textId="759C1082" w:rsidR="001C0082" w:rsidRPr="002D641E" w:rsidRDefault="001C0082" w:rsidP="001C0082">
      <w:pPr>
        <w:ind w:left="-15" w:right="0"/>
        <w:rPr>
          <w:i/>
        </w:rPr>
      </w:pPr>
      <w:r w:rsidRPr="002D641E">
        <w:rPr>
          <w:i/>
        </w:rPr>
        <w:t xml:space="preserve"> Были просмотрены документальные фильмы «Антитеррор. Школа безопасности», «Что такое терроризм», «Школа выживания» с последующим обсуждением.</w:t>
      </w:r>
    </w:p>
    <w:p w14:paraId="7F3246A1" w14:textId="5F07CC55" w:rsidR="001C0082" w:rsidRDefault="001C0082" w:rsidP="001C0082">
      <w:pPr>
        <w:ind w:left="-15" w:right="0"/>
        <w:rPr>
          <w:i/>
        </w:rPr>
      </w:pPr>
      <w:r w:rsidRPr="002D641E">
        <w:rPr>
          <w:i/>
        </w:rPr>
        <w:t>Учения проводились по эвакуации в начале учебного года «2</w:t>
      </w:r>
      <w:r w:rsidR="002D641E" w:rsidRPr="002D641E">
        <w:rPr>
          <w:i/>
        </w:rPr>
        <w:t xml:space="preserve">7-31 </w:t>
      </w:r>
      <w:r w:rsidRPr="002D641E">
        <w:rPr>
          <w:i/>
        </w:rPr>
        <w:t>августа)</w:t>
      </w:r>
      <w:r w:rsidR="002D641E" w:rsidRPr="002D641E">
        <w:rPr>
          <w:i/>
        </w:rPr>
        <w:t>и в конце учебного года (29-30  мая)</w:t>
      </w:r>
    </w:p>
    <w:p w14:paraId="65E7CCD3" w14:textId="0BF22CB7" w:rsidR="002D641E" w:rsidRPr="002D641E" w:rsidRDefault="002D641E" w:rsidP="001C0082">
      <w:pPr>
        <w:ind w:left="-15" w:right="0"/>
        <w:rPr>
          <w:i/>
        </w:rPr>
      </w:pPr>
      <w:r>
        <w:rPr>
          <w:i/>
        </w:rPr>
        <w:t>Мероприятия освещаются на телеграмм канале школы</w:t>
      </w:r>
      <w:r w:rsidRPr="002D641E">
        <w:rPr>
          <w:i/>
        </w:rPr>
        <w:t xml:space="preserve"> </w:t>
      </w:r>
      <w:hyperlink r:id="rId7" w:history="1">
        <w:r w:rsidRPr="00BF74BD">
          <w:rPr>
            <w:rStyle w:val="a3"/>
            <w:i/>
            <w:lang w:val="en-US"/>
          </w:rPr>
          <w:t>https</w:t>
        </w:r>
        <w:r w:rsidRPr="00BF74BD">
          <w:rPr>
            <w:rStyle w:val="a3"/>
            <w:i/>
          </w:rPr>
          <w:t>:</w:t>
        </w:r>
        <w:r w:rsidRPr="002D641E">
          <w:rPr>
            <w:rStyle w:val="a3"/>
            <w:i/>
          </w:rPr>
          <w:t>//</w:t>
        </w:r>
        <w:r w:rsidRPr="00BF74BD">
          <w:rPr>
            <w:rStyle w:val="a3"/>
            <w:i/>
            <w:lang w:val="en-US"/>
          </w:rPr>
          <w:t>t</w:t>
        </w:r>
        <w:r w:rsidRPr="002D641E">
          <w:rPr>
            <w:rStyle w:val="a3"/>
            <w:i/>
          </w:rPr>
          <w:t>.</w:t>
        </w:r>
        <w:r w:rsidRPr="00BF74BD">
          <w:rPr>
            <w:rStyle w:val="a3"/>
            <w:i/>
            <w:lang w:val="en-US"/>
          </w:rPr>
          <w:t>me</w:t>
        </w:r>
        <w:r w:rsidRPr="002D641E">
          <w:rPr>
            <w:rStyle w:val="a3"/>
            <w:i/>
          </w:rPr>
          <w:t>/</w:t>
        </w:r>
        <w:r w:rsidRPr="00BF74BD">
          <w:rPr>
            <w:rStyle w:val="a3"/>
            <w:i/>
            <w:lang w:val="en-US"/>
          </w:rPr>
          <w:t>soshapsua</w:t>
        </w:r>
      </w:hyperlink>
      <w:r w:rsidRPr="002D641E">
        <w:rPr>
          <w:i/>
        </w:rPr>
        <w:t xml:space="preserve"> </w:t>
      </w:r>
    </w:p>
    <w:p w14:paraId="6F980589" w14:textId="77777777" w:rsidR="00FF2EE4" w:rsidRDefault="00FF2EE4" w:rsidP="00FF2EE4">
      <w:pPr>
        <w:ind w:left="-15" w:right="0" w:firstLine="0"/>
      </w:pPr>
    </w:p>
    <w:p w14:paraId="06405128" w14:textId="77777777" w:rsidR="00FF2EE4" w:rsidRDefault="00FF2EE4" w:rsidP="00FF2EE4">
      <w:pPr>
        <w:ind w:left="-15" w:right="0"/>
      </w:pPr>
      <w:r>
        <w:t>23.11. Состояние антитеррористической защищенности объектов (территорий), находящихся в муниципальной собственности или ведении органов местного самоуправления, а также мест массового пребывания людей. Результаты работы по категорированию, паспортизации, реализации мероприятий, предусмотренных требованиями к антитеррористической защищенности, проверок, выявленные недостатки, принятые меры по их устранению</w:t>
      </w:r>
      <w:r>
        <w:rPr>
          <w:vertAlign w:val="superscript"/>
        </w:rPr>
        <w:t>1</w:t>
      </w:r>
      <w:r>
        <w:t xml:space="preserve">. </w:t>
      </w:r>
    </w:p>
    <w:p w14:paraId="6B547467" w14:textId="00B9BC68" w:rsidR="001C0082" w:rsidRPr="002D641E" w:rsidRDefault="001C0082" w:rsidP="00FF2EE4">
      <w:pPr>
        <w:ind w:left="-15" w:right="0"/>
        <w:rPr>
          <w:i/>
        </w:rPr>
      </w:pPr>
      <w:r w:rsidRPr="002D641E">
        <w:rPr>
          <w:i/>
        </w:rPr>
        <w:t>Имеется утвержденный паспорт безопасности, имеется физическая охрана( дневной и ночной сторож), видионаблюдение по в</w:t>
      </w:r>
      <w:r w:rsidR="002D641E">
        <w:rPr>
          <w:i/>
        </w:rPr>
        <w:t>сему периметру двора, освещение</w:t>
      </w:r>
      <w:r w:rsidR="002D641E" w:rsidRPr="002D641E">
        <w:rPr>
          <w:i/>
        </w:rPr>
        <w:t xml:space="preserve"> </w:t>
      </w:r>
      <w:r w:rsidR="002D641E">
        <w:rPr>
          <w:i/>
        </w:rPr>
        <w:t xml:space="preserve">по периметру и </w:t>
      </w:r>
      <w:bookmarkStart w:id="0" w:name="_GoBack"/>
      <w:bookmarkEnd w:id="0"/>
      <w:r w:rsidRPr="002D641E">
        <w:rPr>
          <w:i/>
        </w:rPr>
        <w:t xml:space="preserve"> ограждения имеются.</w:t>
      </w:r>
    </w:p>
    <w:p w14:paraId="04F48635" w14:textId="77777777" w:rsidR="00EB7AA9" w:rsidRPr="002D641E" w:rsidRDefault="00EB7AA9">
      <w:pPr>
        <w:rPr>
          <w:i/>
        </w:rPr>
      </w:pPr>
    </w:p>
    <w:sectPr w:rsidR="00EB7AA9" w:rsidRPr="002D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77181" w14:textId="77777777" w:rsidR="007D28CD" w:rsidRDefault="007D28CD" w:rsidP="00FF2EE4">
      <w:pPr>
        <w:spacing w:after="0" w:line="240" w:lineRule="auto"/>
      </w:pPr>
      <w:r>
        <w:separator/>
      </w:r>
    </w:p>
  </w:endnote>
  <w:endnote w:type="continuationSeparator" w:id="0">
    <w:p w14:paraId="70580D84" w14:textId="77777777" w:rsidR="007D28CD" w:rsidRDefault="007D28CD" w:rsidP="00FF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1C947" w14:textId="77777777" w:rsidR="007D28CD" w:rsidRDefault="007D28CD" w:rsidP="00FF2EE4">
      <w:pPr>
        <w:spacing w:after="0" w:line="240" w:lineRule="auto"/>
      </w:pPr>
      <w:r>
        <w:separator/>
      </w:r>
    </w:p>
  </w:footnote>
  <w:footnote w:type="continuationSeparator" w:id="0">
    <w:p w14:paraId="4C7BBC7C" w14:textId="77777777" w:rsidR="007D28CD" w:rsidRDefault="007D28CD" w:rsidP="00FF2E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47"/>
    <w:rsid w:val="001C0082"/>
    <w:rsid w:val="002D641E"/>
    <w:rsid w:val="007542D7"/>
    <w:rsid w:val="007D28CD"/>
    <w:rsid w:val="00A84190"/>
    <w:rsid w:val="00CC6447"/>
    <w:rsid w:val="00EB7AA9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6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E4"/>
    <w:pPr>
      <w:spacing w:after="3" w:line="247" w:lineRule="auto"/>
      <w:ind w:right="349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FF2EE4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FF2EE4"/>
    <w:pPr>
      <w:spacing w:after="0" w:line="237" w:lineRule="auto"/>
      <w:ind w:right="2" w:firstLine="70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sid w:val="00FF2EE4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styleId="a3">
    <w:name w:val="Hyperlink"/>
    <w:basedOn w:val="a0"/>
    <w:uiPriority w:val="99"/>
    <w:unhideWhenUsed/>
    <w:rsid w:val="002D64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E4"/>
    <w:pPr>
      <w:spacing w:after="3" w:line="247" w:lineRule="auto"/>
      <w:ind w:right="349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FF2EE4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FF2EE4"/>
    <w:pPr>
      <w:spacing w:after="0" w:line="237" w:lineRule="auto"/>
      <w:ind w:right="2" w:firstLine="70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sid w:val="00FF2EE4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styleId="a3">
    <w:name w:val="Hyperlink"/>
    <w:basedOn w:val="a0"/>
    <w:uiPriority w:val="99"/>
    <w:unhideWhenUsed/>
    <w:rsid w:val="002D64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soshaps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2024-07-02T08:20:00Z</dcterms:created>
  <dcterms:modified xsi:type="dcterms:W3CDTF">2024-07-02T08:20:00Z</dcterms:modified>
</cp:coreProperties>
</file>